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F47" w:rsidRDefault="00BE1F47" w:rsidP="00BE1F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D3357C">
        <w:rPr>
          <w:rFonts w:ascii="Times New Roman" w:hAnsi="Times New Roman" w:cs="Times New Roman"/>
          <w:b/>
          <w:sz w:val="28"/>
          <w:szCs w:val="28"/>
          <w:u w:val="single"/>
        </w:rPr>
        <w:t>Пункт 20 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ж</w:t>
      </w:r>
      <w:r w:rsidRPr="00D3357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«Стандартов раскрытия….»</w:t>
      </w:r>
      <w:r w:rsidRPr="00D3357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0B8A" w:rsidRPr="00BE1F47" w:rsidRDefault="008916E2" w:rsidP="00E677D3">
      <w:pPr>
        <w:spacing w:after="100" w:afterAutospacing="1"/>
        <w:ind w:firstLine="709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E1F47">
        <w:rPr>
          <w:rFonts w:ascii="Times New Roman" w:hAnsi="Times New Roman" w:cs="Times New Roman"/>
          <w:sz w:val="32"/>
          <w:szCs w:val="32"/>
        </w:rPr>
        <w:t>Ограничения и прекращения режима потребления тепловой энергии</w:t>
      </w:r>
      <w:r w:rsidR="00AB18A4" w:rsidRPr="00BE1F47">
        <w:rPr>
          <w:rFonts w:ascii="Times New Roman" w:hAnsi="Times New Roman" w:cs="Times New Roman"/>
          <w:sz w:val="32"/>
          <w:szCs w:val="32"/>
        </w:rPr>
        <w:t xml:space="preserve"> </w:t>
      </w:r>
      <w:r w:rsidR="00F05B36" w:rsidRPr="00BE1F47">
        <w:rPr>
          <w:rFonts w:ascii="Times New Roman" w:hAnsi="Times New Roman" w:cs="Times New Roman"/>
          <w:sz w:val="32"/>
          <w:szCs w:val="32"/>
        </w:rPr>
        <w:t xml:space="preserve">по Астраханскому </w:t>
      </w:r>
      <w:proofErr w:type="spellStart"/>
      <w:r w:rsidR="00F05B36" w:rsidRPr="00BE1F47">
        <w:rPr>
          <w:rFonts w:ascii="Times New Roman" w:hAnsi="Times New Roman" w:cs="Times New Roman"/>
          <w:sz w:val="32"/>
          <w:szCs w:val="32"/>
        </w:rPr>
        <w:t>ЛПУМГ</w:t>
      </w:r>
      <w:proofErr w:type="spellEnd"/>
      <w:r w:rsidR="00F05B36" w:rsidRPr="00BE1F47">
        <w:rPr>
          <w:rFonts w:ascii="Times New Roman" w:hAnsi="Times New Roman" w:cs="Times New Roman"/>
          <w:sz w:val="32"/>
          <w:szCs w:val="32"/>
        </w:rPr>
        <w:t xml:space="preserve"> </w:t>
      </w:r>
      <w:r w:rsidR="004F574D">
        <w:rPr>
          <w:rFonts w:ascii="Times New Roman" w:hAnsi="Times New Roman" w:cs="Times New Roman"/>
          <w:sz w:val="32"/>
          <w:szCs w:val="32"/>
        </w:rPr>
        <w:t xml:space="preserve">и </w:t>
      </w:r>
      <w:proofErr w:type="spellStart"/>
      <w:r w:rsidR="004F574D">
        <w:rPr>
          <w:rFonts w:ascii="Times New Roman" w:hAnsi="Times New Roman" w:cs="Times New Roman"/>
          <w:sz w:val="32"/>
          <w:szCs w:val="32"/>
        </w:rPr>
        <w:t>Изобильненскому</w:t>
      </w:r>
      <w:proofErr w:type="spellEnd"/>
      <w:r w:rsidR="004F574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F574D">
        <w:rPr>
          <w:rFonts w:ascii="Times New Roman" w:hAnsi="Times New Roman" w:cs="Times New Roman"/>
          <w:sz w:val="32"/>
          <w:szCs w:val="32"/>
        </w:rPr>
        <w:t>ЛПУМГ</w:t>
      </w:r>
      <w:proofErr w:type="spellEnd"/>
      <w:r w:rsidR="00F05B36" w:rsidRPr="00BE1F47">
        <w:rPr>
          <w:rFonts w:ascii="Times New Roman" w:hAnsi="Times New Roman" w:cs="Times New Roman"/>
          <w:sz w:val="32"/>
          <w:szCs w:val="32"/>
        </w:rPr>
        <w:t xml:space="preserve"> ООО «Газпром </w:t>
      </w:r>
      <w:proofErr w:type="spellStart"/>
      <w:r w:rsidR="00F05B36" w:rsidRPr="00BE1F47">
        <w:rPr>
          <w:rFonts w:ascii="Times New Roman" w:hAnsi="Times New Roman" w:cs="Times New Roman"/>
          <w:sz w:val="32"/>
          <w:szCs w:val="32"/>
        </w:rPr>
        <w:t>трансгаз</w:t>
      </w:r>
      <w:proofErr w:type="spellEnd"/>
      <w:r w:rsidR="00F05B36" w:rsidRPr="00BE1F47">
        <w:rPr>
          <w:rFonts w:ascii="Times New Roman" w:hAnsi="Times New Roman" w:cs="Times New Roman"/>
          <w:sz w:val="32"/>
          <w:szCs w:val="32"/>
        </w:rPr>
        <w:t xml:space="preserve"> Ставрополь» </w:t>
      </w:r>
      <w:r w:rsidR="00AB18A4" w:rsidRPr="00BE1F47">
        <w:rPr>
          <w:rFonts w:ascii="Times New Roman" w:hAnsi="Times New Roman" w:cs="Times New Roman"/>
          <w:sz w:val="32"/>
          <w:szCs w:val="32"/>
        </w:rPr>
        <w:t xml:space="preserve">за период </w:t>
      </w:r>
      <w:r w:rsidR="00E677D3">
        <w:rPr>
          <w:rFonts w:ascii="Times New Roman" w:hAnsi="Times New Roman" w:cs="Times New Roman"/>
          <w:sz w:val="32"/>
          <w:szCs w:val="32"/>
        </w:rPr>
        <w:t>1</w:t>
      </w:r>
      <w:r w:rsidR="00AB18A4" w:rsidRPr="00BE1F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AB18A4" w:rsidRPr="00BE1F47">
        <w:rPr>
          <w:rFonts w:ascii="Times New Roman" w:hAnsi="Times New Roman" w:cs="Times New Roman"/>
          <w:sz w:val="32"/>
          <w:szCs w:val="32"/>
        </w:rPr>
        <w:t>кв</w:t>
      </w:r>
      <w:proofErr w:type="spellEnd"/>
      <w:r w:rsidR="00AB18A4" w:rsidRPr="00BE1F47">
        <w:rPr>
          <w:rFonts w:ascii="Times New Roman" w:hAnsi="Times New Roman" w:cs="Times New Roman"/>
          <w:sz w:val="32"/>
          <w:szCs w:val="32"/>
        </w:rPr>
        <w:t xml:space="preserve"> 201</w:t>
      </w:r>
      <w:r w:rsidR="00E677D3">
        <w:rPr>
          <w:rFonts w:ascii="Times New Roman" w:hAnsi="Times New Roman" w:cs="Times New Roman"/>
          <w:sz w:val="32"/>
          <w:szCs w:val="32"/>
        </w:rPr>
        <w:t>7</w:t>
      </w:r>
      <w:r w:rsidR="00AB18A4" w:rsidRPr="00BE1F47">
        <w:rPr>
          <w:rFonts w:ascii="Times New Roman" w:hAnsi="Times New Roman" w:cs="Times New Roman"/>
          <w:sz w:val="32"/>
          <w:szCs w:val="32"/>
        </w:rPr>
        <w:t xml:space="preserve"> г.</w:t>
      </w:r>
      <w:r w:rsidRPr="00BE1F47">
        <w:rPr>
          <w:rFonts w:ascii="Times New Roman" w:hAnsi="Times New Roman" w:cs="Times New Roman"/>
          <w:sz w:val="32"/>
          <w:szCs w:val="32"/>
        </w:rPr>
        <w:t xml:space="preserve"> </w:t>
      </w:r>
      <w:r w:rsidR="004F574D">
        <w:rPr>
          <w:rFonts w:ascii="Times New Roman" w:hAnsi="Times New Roman" w:cs="Times New Roman"/>
          <w:sz w:val="32"/>
          <w:szCs w:val="32"/>
        </w:rPr>
        <w:t xml:space="preserve">           </w:t>
      </w:r>
      <w:bookmarkStart w:id="0" w:name="_GoBack"/>
      <w:bookmarkEnd w:id="0"/>
      <w:r w:rsidRPr="00BE1F47">
        <w:rPr>
          <w:rFonts w:ascii="Times New Roman" w:hAnsi="Times New Roman" w:cs="Times New Roman"/>
          <w:b/>
          <w:sz w:val="32"/>
          <w:szCs w:val="32"/>
          <w:u w:val="single"/>
        </w:rPr>
        <w:t>не производились.</w:t>
      </w:r>
    </w:p>
    <w:sectPr w:rsidR="00DE0B8A" w:rsidRPr="00BE1F47" w:rsidSect="00DE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8A4"/>
    <w:rsid w:val="004F574D"/>
    <w:rsid w:val="008916E2"/>
    <w:rsid w:val="00AB18A4"/>
    <w:rsid w:val="00BE1F47"/>
    <w:rsid w:val="00DE0B8A"/>
    <w:rsid w:val="00E677D3"/>
    <w:rsid w:val="00F0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>Krokoz™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Bednuyk</cp:lastModifiedBy>
  <cp:revision>6</cp:revision>
  <dcterms:created xsi:type="dcterms:W3CDTF">2016-12-01T11:10:00Z</dcterms:created>
  <dcterms:modified xsi:type="dcterms:W3CDTF">2017-03-28T07:58:00Z</dcterms:modified>
</cp:coreProperties>
</file>